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6" w:rsidRDefault="00DF5AC6">
      <w:pPr>
        <w:pStyle w:val="ConsPlusNormal"/>
      </w:pPr>
      <w:bookmarkStart w:id="0" w:name="_GoBack"/>
      <w:bookmarkEnd w:id="0"/>
      <w:r>
        <w:t>Зарегистрировано в Минюсте России 20 марта 2015 г. N 36495</w:t>
      </w:r>
    </w:p>
    <w:p w:rsidR="00DF5AC6" w:rsidRDefault="00DF5A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AC6" w:rsidRDefault="00DF5AC6">
      <w:pPr>
        <w:pStyle w:val="ConsPlusNormal"/>
      </w:pPr>
    </w:p>
    <w:p w:rsidR="00DF5AC6" w:rsidRDefault="00DF5AC6">
      <w:pPr>
        <w:pStyle w:val="ConsPlusTitle"/>
        <w:jc w:val="center"/>
      </w:pPr>
      <w:r>
        <w:t>ФЕДЕРАЛЬНАЯ СЛУЖБА ПО НАДЗОРУ В СФЕРЕ ЗАЩИТЫ</w:t>
      </w:r>
    </w:p>
    <w:p w:rsidR="00DF5AC6" w:rsidRDefault="00DF5AC6">
      <w:pPr>
        <w:pStyle w:val="ConsPlusTitle"/>
        <w:jc w:val="center"/>
      </w:pPr>
      <w:r>
        <w:t>ПРАВ ПОТРЕБИТЕЛЕЙ И БЛАГОПОЛУЧИЯ ЧЕЛОВЕКА</w:t>
      </w:r>
    </w:p>
    <w:p w:rsidR="00DF5AC6" w:rsidRDefault="00DF5AC6">
      <w:pPr>
        <w:pStyle w:val="ConsPlusTitle"/>
        <w:jc w:val="center"/>
      </w:pPr>
    </w:p>
    <w:p w:rsidR="00DF5AC6" w:rsidRDefault="00DF5AC6">
      <w:pPr>
        <w:pStyle w:val="ConsPlusTitle"/>
        <w:jc w:val="center"/>
      </w:pPr>
      <w:r>
        <w:t>ПРИКАЗ</w:t>
      </w:r>
    </w:p>
    <w:p w:rsidR="00DF5AC6" w:rsidRDefault="00DF5AC6">
      <w:pPr>
        <w:pStyle w:val="ConsPlusTitle"/>
        <w:jc w:val="center"/>
      </w:pPr>
      <w:r>
        <w:t>от 12 февраля 2015 г. N 88</w:t>
      </w:r>
    </w:p>
    <w:p w:rsidR="00DF5AC6" w:rsidRDefault="00DF5AC6">
      <w:pPr>
        <w:pStyle w:val="ConsPlusTitle"/>
        <w:jc w:val="center"/>
      </w:pPr>
    </w:p>
    <w:p w:rsidR="00DF5AC6" w:rsidRDefault="00DF5AC6">
      <w:pPr>
        <w:pStyle w:val="ConsPlusTitle"/>
        <w:jc w:val="center"/>
      </w:pPr>
      <w:r>
        <w:t>О РАСПРОСТРАНЕНИИ</w:t>
      </w:r>
    </w:p>
    <w:p w:rsidR="00DF5AC6" w:rsidRDefault="00DF5AC6">
      <w:pPr>
        <w:pStyle w:val="ConsPlusTitle"/>
        <w:jc w:val="center"/>
      </w:pPr>
      <w:r>
        <w:t>НА ОТДЕЛЬНЫЕ КАТЕГОРИИ РАБОТНИКОВ, ЗАМЕЩАЮЩИХ</w:t>
      </w:r>
    </w:p>
    <w:p w:rsidR="00DF5AC6" w:rsidRDefault="00DF5AC6">
      <w:pPr>
        <w:pStyle w:val="ConsPlusTitle"/>
        <w:jc w:val="center"/>
      </w:pPr>
      <w:r>
        <w:t>ДОЛЖНОСТИ В ОРГАНИЗАЦИЯХ, СОЗДАННЫХ ДЛЯ ВЫПОЛНЕНИЯ ЗАДАЧ,</w:t>
      </w:r>
    </w:p>
    <w:p w:rsidR="00DF5AC6" w:rsidRDefault="00DF5AC6">
      <w:pPr>
        <w:pStyle w:val="ConsPlusTitle"/>
        <w:jc w:val="center"/>
      </w:pPr>
      <w:r>
        <w:t>ПОСТАВЛЕННЫХ ПЕРЕД РОСПОТРЕБНАДЗОРОМ, ОГРАНИЧЕНИЙ,</w:t>
      </w:r>
    </w:p>
    <w:p w:rsidR="00DF5AC6" w:rsidRDefault="00DF5AC6">
      <w:pPr>
        <w:pStyle w:val="ConsPlusTitle"/>
        <w:jc w:val="center"/>
      </w:pPr>
      <w:r>
        <w:t>ЗАПРЕТОВ И ОБЯЗАННОСТЕЙ</w:t>
      </w:r>
    </w:p>
    <w:p w:rsidR="00DF5AC6" w:rsidRDefault="00DF5A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5A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AC6" w:rsidRDefault="00DF5A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AC6" w:rsidRDefault="00DF5A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5AC6" w:rsidRDefault="00DF5A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5AC6" w:rsidRDefault="00DF5A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Роспотребнадзора от 22.12.2023 N 1020)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AC6" w:rsidRDefault="00DF5AC6">
            <w:pPr>
              <w:pStyle w:val="ConsPlusNormal"/>
            </w:pPr>
          </w:p>
        </w:tc>
      </w:tr>
    </w:tbl>
    <w:p w:rsidR="00DF5AC6" w:rsidRDefault="00DF5AC6">
      <w:pPr>
        <w:pStyle w:val="ConsPlusNormal"/>
        <w:ind w:firstLine="540"/>
        <w:jc w:val="both"/>
      </w:pPr>
    </w:p>
    <w:p w:rsidR="00DF5AC6" w:rsidRDefault="00DF5AC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12.2</w:t>
        </w:r>
      </w:hyperlink>
      <w:r>
        <w:t xml:space="preserve"> и </w:t>
      </w:r>
      <w:hyperlink r:id="rId6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 приказываю:</w:t>
      </w:r>
    </w:p>
    <w:p w:rsidR="00DF5AC6" w:rsidRDefault="00DF5AC6">
      <w:pPr>
        <w:pStyle w:val="ConsPlusNormal"/>
        <w:spacing w:before="22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7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Федеральной службы по надзору в сфере защиты прав потребителей и благополучия человека от 2 декабря 2019 г. N 948 (зарегистрирован Министерством юстиции Российской Федерации 9 января 2020 г., регистрационный N 57085) (далее соответственно - организации, подведомственные Роспотребнадзору, Перечень), а также на руководителей организаций, подведомственных Роспотребнадзору, распространяются ограничения, запреты и обязанности, установленные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(далее - постановление Правительства Российской Федерации от 5 июля 2013 г. N 568).</w:t>
      </w:r>
    </w:p>
    <w:p w:rsidR="00DF5AC6" w:rsidRDefault="00DF5AC6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Приказа</w:t>
        </w:r>
      </w:hyperlink>
      <w:r>
        <w:t xml:space="preserve"> Роспотребнадзора от 22.12.2023 N 1020)</w:t>
      </w:r>
    </w:p>
    <w:p w:rsidR="00DF5AC6" w:rsidRDefault="00DF5AC6">
      <w:pPr>
        <w:pStyle w:val="ConsPlusNormal"/>
        <w:spacing w:before="220"/>
        <w:ind w:firstLine="540"/>
        <w:jc w:val="both"/>
      </w:pPr>
      <w:r>
        <w:t>2. Управлению кадров, последипломного образования и гигиенического воспитания населения (А.А. Прониной) обеспечить:</w:t>
      </w:r>
    </w:p>
    <w:p w:rsidR="00DF5AC6" w:rsidRDefault="00DF5AC6">
      <w:pPr>
        <w:pStyle w:val="ConsPlusNormal"/>
        <w:spacing w:before="220"/>
        <w:ind w:firstLine="540"/>
        <w:jc w:val="both"/>
      </w:pPr>
      <w:r>
        <w:t xml:space="preserve">2.1. Ознакомление руководителей организаций, подведомственных Роспотребнадзору, с ограничениями, запретами и обязанностями, предусмотренными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в целях противодействия коррупции, а также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568;</w:t>
      </w:r>
    </w:p>
    <w:p w:rsidR="00DF5AC6" w:rsidRDefault="00DF5AC6">
      <w:pPr>
        <w:pStyle w:val="ConsPlusNormal"/>
        <w:spacing w:before="220"/>
        <w:ind w:firstLine="540"/>
        <w:jc w:val="both"/>
      </w:pPr>
      <w:r>
        <w:t>2.2. Внесение в трудовые договоры дополнений о соблюдении ограничений, выполнении запретов и обязанностей.</w:t>
      </w:r>
    </w:p>
    <w:p w:rsidR="00DF5AC6" w:rsidRDefault="00DF5AC6">
      <w:pPr>
        <w:pStyle w:val="ConsPlusNormal"/>
        <w:spacing w:before="220"/>
        <w:ind w:firstLine="540"/>
        <w:jc w:val="both"/>
      </w:pPr>
      <w:r>
        <w:lastRenderedPageBreak/>
        <w:t>3. Руководителям организаций, подведомственных Роспотребнадзору, обеспечить:</w:t>
      </w:r>
    </w:p>
    <w:p w:rsidR="00DF5AC6" w:rsidRDefault="00DF5AC6">
      <w:pPr>
        <w:pStyle w:val="ConsPlusNormal"/>
        <w:spacing w:before="220"/>
        <w:ind w:firstLine="540"/>
        <w:jc w:val="both"/>
      </w:pPr>
      <w:r>
        <w:t xml:space="preserve">3.1. Ознакомление граждан, претендующих на замещение должностей, и работников, замещающих должности, указанные в </w:t>
      </w:r>
      <w:hyperlink r:id="rId12">
        <w:r>
          <w:rPr>
            <w:color w:val="0000FF"/>
          </w:rPr>
          <w:t>Перечне</w:t>
        </w:r>
      </w:hyperlink>
      <w:r>
        <w:t xml:space="preserve">, с ограничениями, запретами и обязанностями, предусмотренными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в целях противодействия коррупции, а также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568;</w:t>
      </w:r>
    </w:p>
    <w:p w:rsidR="00DF5AC6" w:rsidRDefault="00DF5AC6">
      <w:pPr>
        <w:pStyle w:val="ConsPlusNormal"/>
        <w:spacing w:before="220"/>
        <w:ind w:firstLine="540"/>
        <w:jc w:val="both"/>
      </w:pPr>
      <w:r>
        <w:t xml:space="preserve">3.2. Внесение в трудовые договоры работников, замещающих должности, указанные в </w:t>
      </w:r>
      <w:hyperlink r:id="rId15">
        <w:r>
          <w:rPr>
            <w:color w:val="0000FF"/>
          </w:rPr>
          <w:t>Перечне</w:t>
        </w:r>
      </w:hyperlink>
      <w:r>
        <w:t>, дополнений о соблюдении ограничений, выполнении запретов и обязанностей.</w:t>
      </w:r>
    </w:p>
    <w:p w:rsidR="00DF5AC6" w:rsidRDefault="00DF5AC6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DF5AC6" w:rsidRDefault="00DF5AC6">
      <w:pPr>
        <w:pStyle w:val="ConsPlusNormal"/>
        <w:ind w:firstLine="540"/>
        <w:jc w:val="both"/>
      </w:pPr>
    </w:p>
    <w:p w:rsidR="00DF5AC6" w:rsidRDefault="00DF5AC6">
      <w:pPr>
        <w:pStyle w:val="ConsPlusNormal"/>
        <w:jc w:val="right"/>
      </w:pPr>
      <w:r>
        <w:t>Руководитель</w:t>
      </w:r>
    </w:p>
    <w:p w:rsidR="00DF5AC6" w:rsidRDefault="00DF5AC6">
      <w:pPr>
        <w:pStyle w:val="ConsPlusNormal"/>
        <w:jc w:val="right"/>
      </w:pPr>
      <w:r>
        <w:t>А.Ю.ПОПОВА</w:t>
      </w:r>
    </w:p>
    <w:p w:rsidR="00DF5AC6" w:rsidRDefault="00DF5AC6">
      <w:pPr>
        <w:pStyle w:val="ConsPlusNormal"/>
        <w:ind w:firstLine="540"/>
        <w:jc w:val="both"/>
      </w:pPr>
    </w:p>
    <w:p w:rsidR="00DF5AC6" w:rsidRDefault="00DF5AC6">
      <w:pPr>
        <w:pStyle w:val="ConsPlusNormal"/>
        <w:ind w:firstLine="540"/>
        <w:jc w:val="both"/>
      </w:pPr>
    </w:p>
    <w:p w:rsidR="00DF5AC6" w:rsidRDefault="00DF5A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2432" w:rsidRDefault="00A82432"/>
    <w:sectPr w:rsidR="00A82432" w:rsidSect="0055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C6"/>
    <w:rsid w:val="00A82432"/>
    <w:rsid w:val="00D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D08F7-9C13-40F7-B435-CBC7862C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A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5A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5A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75" TargetMode="External"/><Relationship Id="rId13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2628&amp;dst=100016" TargetMode="External"/><Relationship Id="rId12" Type="http://schemas.openxmlformats.org/officeDocument/2006/relationships/hyperlink" Target="https://login.consultant.ru/link/?req=doc&amp;base=LAW&amp;n=342628&amp;dst=10001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38" TargetMode="External"/><Relationship Id="rId11" Type="http://schemas.openxmlformats.org/officeDocument/2006/relationships/hyperlink" Target="https://login.consultant.ru/link/?req=doc&amp;base=LAW&amp;n=443375" TargetMode="External"/><Relationship Id="rId5" Type="http://schemas.openxmlformats.org/officeDocument/2006/relationships/hyperlink" Target="https://login.consultant.ru/link/?req=doc&amp;base=LAW&amp;n=464894&amp;dst=53" TargetMode="External"/><Relationship Id="rId15" Type="http://schemas.openxmlformats.org/officeDocument/2006/relationships/hyperlink" Target="https://login.consultant.ru/link/?req=doc&amp;base=LAW&amp;n=342628&amp;dst=100016" TargetMode="External"/><Relationship Id="rId10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hyperlink" Target="https://login.consultant.ru/link/?req=doc&amp;base=LAW&amp;n=468525&amp;dst=100006" TargetMode="External"/><Relationship Id="rId9" Type="http://schemas.openxmlformats.org/officeDocument/2006/relationships/hyperlink" Target="https://login.consultant.ru/link/?req=doc&amp;base=LAW&amp;n=468525&amp;dst=100006" TargetMode="External"/><Relationship Id="rId14" Type="http://schemas.openxmlformats.org/officeDocument/2006/relationships/hyperlink" Target="https://login.consultant.ru/link/?req=doc&amp;base=LAW&amp;n=443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2024-06-20T08:26:00Z</dcterms:created>
  <dcterms:modified xsi:type="dcterms:W3CDTF">2024-06-20T08:27:00Z</dcterms:modified>
</cp:coreProperties>
</file>